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pPr>
      <w:r>
        <w:rPr/>
        <w:t>Azərbaycan Xalq Parlamentinin</w:t>
      </w:r>
    </w:p>
    <w:p>
      <w:pPr>
        <w:pStyle w:val="Normal"/>
        <w:bidi w:val="0"/>
        <w:jc w:val="center"/>
        <w:rPr/>
      </w:pPr>
      <w:r>
        <w:rPr/>
        <w:t>"Hüquq və dövlət quruculuğu" Komitəsinin</w:t>
      </w:r>
      <w:r>
        <w:rPr/>
        <w:br/>
      </w:r>
      <w:r>
        <w:rPr/>
        <w:t>11</w:t>
      </w:r>
      <w:r>
        <w:rPr/>
        <w:t xml:space="preserve">.03.2026-cı il tarixli </w:t>
      </w:r>
      <w:r>
        <w:rPr/>
        <w:t>iclası</w:t>
      </w:r>
      <w:r>
        <w:rPr/>
        <w:t xml:space="preserve">nın </w:t>
      </w:r>
    </w:p>
    <w:p>
      <w:pPr>
        <w:pStyle w:val="Normal"/>
        <w:bidi w:val="0"/>
        <w:jc w:val="center"/>
        <w:rPr/>
      </w:pPr>
      <w:r>
        <w:rPr/>
      </w:r>
    </w:p>
    <w:p>
      <w:pPr>
        <w:pStyle w:val="Normal"/>
        <w:bidi w:val="0"/>
        <w:jc w:val="center"/>
        <w:rPr/>
      </w:pPr>
      <w:r>
        <w:rPr/>
        <w:t>PTOROKOLU.</w:t>
      </w:r>
    </w:p>
    <w:p>
      <w:pPr>
        <w:pStyle w:val="Normal"/>
        <w:bidi w:val="0"/>
        <w:jc w:val="center"/>
        <w:rPr/>
      </w:pPr>
      <w:r>
        <w:rPr/>
      </w:r>
    </w:p>
    <w:p>
      <w:pPr>
        <w:pStyle w:val="Normal"/>
        <w:bidi w:val="0"/>
        <w:jc w:val="start"/>
        <w:rPr/>
      </w:pPr>
      <w:r>
        <w:rPr/>
        <w:t>İclas</w:t>
      </w:r>
      <w:r>
        <w:rPr>
          <w:lang w:val="az-Latn-AZ"/>
        </w:rPr>
        <w:t xml:space="preserve">, </w:t>
      </w:r>
      <w:r>
        <w:rPr/>
        <w:t xml:space="preserve">AzXP-nin "Hüquq və dövlət quruculuğu" adlanan </w:t>
      </w:r>
      <w:r>
        <w:rPr>
          <w:lang w:val="az-Latn-AZ"/>
        </w:rPr>
        <w:t>Vatsapp qrupun</w:t>
      </w:r>
      <w:r>
        <w:rPr>
          <w:lang w:val="az-Latn-AZ"/>
        </w:rPr>
        <w:t>d</w:t>
      </w:r>
      <w:r>
        <w:rPr>
          <w:lang w:val="az-Latn-AZ"/>
        </w:rPr>
        <w:t>a</w:t>
      </w:r>
      <w:r>
        <w:rPr>
          <w:lang w:val="az-Latn-AZ"/>
        </w:rPr>
        <w:t>,</w:t>
      </w:r>
      <w:r>
        <w:rPr>
          <w:lang w:val="az-Latn-AZ"/>
        </w:rPr>
        <w:t xml:space="preserve"> linki   Komitə sədri Q.Məmmədov tərəfindən atılan </w:t>
      </w:r>
      <w:r>
        <w:rPr/>
        <w:t>"Google Meet" proqramı</w:t>
      </w:r>
      <w:r>
        <w:rPr>
          <w:lang w:val="az-Latn-AZ"/>
        </w:rPr>
        <w:t xml:space="preserve"> vasitəsi</w:t>
      </w:r>
      <w:r>
        <w:rPr/>
        <w:t xml:space="preserve"> ilə keçirili</w:t>
      </w:r>
      <w:r>
        <w:rPr>
          <w:lang w:val="az-Latn-AZ"/>
        </w:rPr>
        <w:t>r.</w:t>
      </w:r>
    </w:p>
    <w:p>
      <w:pPr>
        <w:pStyle w:val="Normal"/>
        <w:bidi w:val="0"/>
        <w:jc w:val="start"/>
        <w:rPr>
          <w:lang w:val="az-Latn-AZ"/>
        </w:rPr>
      </w:pPr>
      <w:r>
        <w:rPr>
          <w:lang w:val="az-Latn-AZ"/>
        </w:rPr>
      </w:r>
    </w:p>
    <w:p>
      <w:pPr>
        <w:pStyle w:val="Normal"/>
        <w:bidi w:val="0"/>
        <w:jc w:val="start"/>
        <w:rPr>
          <w:lang w:val="az-Latn-AZ"/>
        </w:rPr>
      </w:pPr>
      <w:r>
        <w:rPr>
          <w:lang w:val="az-Latn-AZ"/>
        </w:rPr>
        <w:t>İclas Bakı vaxtı ilə saat 19:00-da başladı.</w:t>
      </w:r>
    </w:p>
    <w:p>
      <w:pPr>
        <w:pStyle w:val="Normal"/>
        <w:bidi w:val="0"/>
        <w:jc w:val="start"/>
        <w:rPr>
          <w:lang w:val="az-Latn-AZ"/>
        </w:rPr>
      </w:pPr>
      <w:r>
        <w:rPr>
          <w:lang w:val="az-Latn-AZ"/>
        </w:rPr>
      </w:r>
    </w:p>
    <w:p>
      <w:pPr>
        <w:pStyle w:val="Normal"/>
        <w:bidi w:val="0"/>
        <w:jc w:val="start"/>
        <w:rPr>
          <w:b/>
          <w:bCs/>
        </w:rPr>
      </w:pPr>
      <w:r>
        <w:rPr>
          <w:b/>
          <w:bCs/>
          <w:lang w:val="az-Latn-AZ"/>
        </w:rPr>
        <w:t>İştirak</w:t>
      </w:r>
      <w:r>
        <w:rPr>
          <w:b/>
          <w:bCs/>
          <w:lang w:val="az-Latn-AZ"/>
        </w:rPr>
        <w:t xml:space="preserve"> edir</w:t>
      </w:r>
      <w:r>
        <w:rPr>
          <w:b/>
          <w:bCs/>
        </w:rPr>
        <w:t>:</w:t>
      </w:r>
    </w:p>
    <w:p>
      <w:pPr>
        <w:pStyle w:val="Normal"/>
        <w:bidi w:val="0"/>
        <w:jc w:val="start"/>
        <w:rPr>
          <w:b/>
          <w:bCs/>
        </w:rPr>
      </w:pPr>
      <w:r>
        <w:rPr>
          <w:b/>
          <w:bCs/>
        </w:rPr>
      </w:r>
    </w:p>
    <w:tbl>
      <w:tblPr>
        <w:tblW w:w="5000" w:type="pct"/>
        <w:jc w:val="start"/>
        <w:tblInd w:w="-5" w:type="dxa"/>
        <w:tblLayout w:type="fixed"/>
        <w:tblCellMar>
          <w:top w:w="55" w:type="dxa"/>
          <w:start w:w="55" w:type="dxa"/>
          <w:bottom w:w="55" w:type="dxa"/>
          <w:end w:w="55" w:type="dxa"/>
        </w:tblCellMar>
      </w:tblPr>
      <w:tblGrid>
        <w:gridCol w:w="1357"/>
        <w:gridCol w:w="2784"/>
        <w:gridCol w:w="2208"/>
        <w:gridCol w:w="3289"/>
      </w:tblGrid>
      <w:tr>
        <w:trPr/>
        <w:tc>
          <w:tcPr>
            <w:tcW w:w="1357" w:type="dxa"/>
            <w:tcBorders>
              <w:top w:val="single" w:sz="4" w:space="0" w:color="000000"/>
              <w:start w:val="single" w:sz="4" w:space="0" w:color="000000"/>
              <w:bottom w:val="single" w:sz="4" w:space="0" w:color="000000"/>
            </w:tcBorders>
          </w:tcPr>
          <w:p>
            <w:pPr>
              <w:pStyle w:val="TableContents"/>
              <w:bidi w:val="0"/>
              <w:jc w:val="center"/>
              <w:rPr/>
            </w:pPr>
            <w:r>
              <w:rPr/>
              <w:t xml:space="preserve">İştirakçıların </w:t>
            </w:r>
          </w:p>
          <w:p>
            <w:pPr>
              <w:pStyle w:val="TableContents"/>
              <w:bidi w:val="0"/>
              <w:jc w:val="center"/>
              <w:rPr/>
            </w:pPr>
            <w:r>
              <w:rPr/>
              <w:t>sayı</w:t>
            </w:r>
          </w:p>
        </w:tc>
        <w:tc>
          <w:tcPr>
            <w:tcW w:w="2784" w:type="dxa"/>
            <w:tcBorders>
              <w:top w:val="single" w:sz="4" w:space="0" w:color="000000"/>
              <w:start w:val="single" w:sz="4" w:space="0" w:color="000000"/>
              <w:bottom w:val="single" w:sz="4" w:space="0" w:color="000000"/>
            </w:tcBorders>
          </w:tcPr>
          <w:p>
            <w:pPr>
              <w:pStyle w:val="TableContents"/>
              <w:bidi w:val="0"/>
              <w:jc w:val="center"/>
              <w:rPr/>
            </w:pPr>
            <w:r>
              <w:rPr/>
              <w:t>İştirakçıların ad-soyadı</w:t>
            </w:r>
          </w:p>
        </w:tc>
        <w:tc>
          <w:tcPr>
            <w:tcW w:w="2208" w:type="dxa"/>
            <w:tcBorders>
              <w:top w:val="single" w:sz="4" w:space="0" w:color="000000"/>
              <w:start w:val="single" w:sz="4" w:space="0" w:color="000000"/>
              <w:bottom w:val="single" w:sz="4" w:space="0" w:color="000000"/>
            </w:tcBorders>
          </w:tcPr>
          <w:p>
            <w:pPr>
              <w:pStyle w:val="TableContents"/>
              <w:bidi w:val="0"/>
              <w:jc w:val="center"/>
              <w:rPr/>
            </w:pPr>
            <w:r>
              <w:rPr/>
              <w:t xml:space="preserve"> </w:t>
            </w:r>
            <w:r>
              <w:rPr/>
              <w:t>İclasa qoşulma vaxtı</w:t>
            </w:r>
          </w:p>
        </w:tc>
        <w:tc>
          <w:tcPr>
            <w:tcW w:w="3289" w:type="dxa"/>
            <w:tcBorders>
              <w:top w:val="single" w:sz="4" w:space="0" w:color="000000"/>
              <w:start w:val="single" w:sz="4" w:space="0" w:color="000000"/>
              <w:bottom w:val="single" w:sz="4" w:space="0" w:color="000000"/>
              <w:end w:val="single" w:sz="4" w:space="0" w:color="000000"/>
            </w:tcBorders>
          </w:tcPr>
          <w:p>
            <w:pPr>
              <w:pStyle w:val="TableContents"/>
              <w:bidi w:val="0"/>
              <w:jc w:val="center"/>
              <w:rPr/>
            </w:pPr>
            <w:r>
              <w:rPr/>
              <w:t>Əlavə qeydlər.</w:t>
            </w:r>
          </w:p>
        </w:tc>
      </w:tr>
      <w:tr>
        <w:trPr/>
        <w:tc>
          <w:tcPr>
            <w:tcW w:w="1357" w:type="dxa"/>
            <w:tcBorders>
              <w:start w:val="single" w:sz="4" w:space="0" w:color="000000"/>
              <w:bottom w:val="single" w:sz="4" w:space="0" w:color="000000"/>
            </w:tcBorders>
          </w:tcPr>
          <w:p>
            <w:pPr>
              <w:pStyle w:val="TableContents"/>
              <w:bidi w:val="0"/>
              <w:jc w:val="start"/>
              <w:rPr/>
            </w:pPr>
            <w:r>
              <w:rPr/>
              <w:t>1</w:t>
            </w:r>
          </w:p>
        </w:tc>
        <w:tc>
          <w:tcPr>
            <w:tcW w:w="2784" w:type="dxa"/>
            <w:tcBorders>
              <w:start w:val="single" w:sz="4" w:space="0" w:color="000000"/>
              <w:bottom w:val="single" w:sz="4" w:space="0" w:color="000000"/>
            </w:tcBorders>
          </w:tcPr>
          <w:p>
            <w:pPr>
              <w:pStyle w:val="Normal"/>
              <w:bidi w:val="0"/>
              <w:jc w:val="start"/>
              <w:rPr/>
            </w:pPr>
            <w:r>
              <w:rPr/>
              <w:t>Qurban Məmmədov</w:t>
            </w:r>
            <w:r>
              <w:rPr/>
              <w:t xml:space="preserve"> </w:t>
            </w:r>
          </w:p>
        </w:tc>
        <w:tc>
          <w:tcPr>
            <w:tcW w:w="2208" w:type="dxa"/>
            <w:tcBorders>
              <w:start w:val="single" w:sz="4" w:space="0" w:color="000000"/>
              <w:bottom w:val="single" w:sz="4" w:space="0" w:color="000000"/>
            </w:tcBorders>
          </w:tcPr>
          <w:p>
            <w:pPr>
              <w:pStyle w:val="Normal"/>
              <w:bidi w:val="0"/>
              <w:jc w:val="start"/>
              <w:rPr/>
            </w:pPr>
            <w:r>
              <w:rPr/>
              <w:t xml:space="preserve">saat: </w:t>
            </w:r>
            <w:r>
              <w:rPr/>
              <w:t>19:00</w:t>
            </w:r>
          </w:p>
        </w:tc>
        <w:tc>
          <w:tcPr>
            <w:tcW w:w="3289" w:type="dxa"/>
            <w:tcBorders>
              <w:start w:val="single" w:sz="4" w:space="0" w:color="000000"/>
              <w:bottom w:val="single" w:sz="4" w:space="0" w:color="000000"/>
              <w:end w:val="single" w:sz="4" w:space="0" w:color="000000"/>
            </w:tcBorders>
          </w:tcPr>
          <w:p>
            <w:pPr>
              <w:pStyle w:val="TableContents"/>
              <w:bidi w:val="0"/>
              <w:jc w:val="start"/>
              <w:rPr/>
            </w:pPr>
            <w:r>
              <w:rPr/>
            </w:r>
          </w:p>
        </w:tc>
      </w:tr>
      <w:tr>
        <w:trPr/>
        <w:tc>
          <w:tcPr>
            <w:tcW w:w="1357" w:type="dxa"/>
            <w:tcBorders>
              <w:start w:val="single" w:sz="4" w:space="0" w:color="000000"/>
              <w:bottom w:val="single" w:sz="4" w:space="0" w:color="000000"/>
            </w:tcBorders>
          </w:tcPr>
          <w:p>
            <w:pPr>
              <w:pStyle w:val="TableContents"/>
              <w:bidi w:val="0"/>
              <w:jc w:val="start"/>
              <w:rPr/>
            </w:pPr>
            <w:r>
              <w:rPr/>
              <w:t>2</w:t>
            </w:r>
          </w:p>
        </w:tc>
        <w:tc>
          <w:tcPr>
            <w:tcW w:w="2784" w:type="dxa"/>
            <w:tcBorders>
              <w:start w:val="single" w:sz="4" w:space="0" w:color="000000"/>
              <w:bottom w:val="single" w:sz="4" w:space="0" w:color="000000"/>
            </w:tcBorders>
          </w:tcPr>
          <w:p>
            <w:pPr>
              <w:pStyle w:val="Normal"/>
              <w:bidi w:val="0"/>
              <w:jc w:val="start"/>
              <w:rPr/>
            </w:pPr>
            <w:r>
              <w:rPr/>
              <w:t>Mirqafir Seyidi</w:t>
            </w:r>
          </w:p>
        </w:tc>
        <w:tc>
          <w:tcPr>
            <w:tcW w:w="2208" w:type="dxa"/>
            <w:tcBorders>
              <w:start w:val="single" w:sz="4" w:space="0" w:color="000000"/>
              <w:bottom w:val="single" w:sz="4" w:space="0" w:color="000000"/>
            </w:tcBorders>
          </w:tcPr>
          <w:p>
            <w:pPr>
              <w:pStyle w:val="Normal"/>
              <w:bidi w:val="0"/>
              <w:jc w:val="start"/>
              <w:rPr/>
            </w:pPr>
            <w:r>
              <w:rPr/>
              <w:t>saat</w:t>
            </w:r>
            <w:r>
              <w:rPr/>
              <w:t>:</w:t>
            </w:r>
            <w:r>
              <w:rPr/>
              <w:t xml:space="preserve"> </w:t>
            </w:r>
            <w:r>
              <w:rPr/>
              <w:t>19:00</w:t>
            </w:r>
          </w:p>
        </w:tc>
        <w:tc>
          <w:tcPr>
            <w:tcW w:w="3289" w:type="dxa"/>
            <w:tcBorders>
              <w:start w:val="single" w:sz="4" w:space="0" w:color="000000"/>
              <w:bottom w:val="single" w:sz="4" w:space="0" w:color="000000"/>
              <w:end w:val="single" w:sz="4" w:space="0" w:color="000000"/>
            </w:tcBorders>
          </w:tcPr>
          <w:p>
            <w:pPr>
              <w:pStyle w:val="TableContents"/>
              <w:bidi w:val="0"/>
              <w:jc w:val="start"/>
              <w:rPr/>
            </w:pPr>
            <w:r>
              <w:rPr/>
            </w:r>
          </w:p>
        </w:tc>
      </w:tr>
      <w:tr>
        <w:trPr/>
        <w:tc>
          <w:tcPr>
            <w:tcW w:w="1357" w:type="dxa"/>
            <w:tcBorders>
              <w:start w:val="single" w:sz="4" w:space="0" w:color="000000"/>
              <w:bottom w:val="single" w:sz="4" w:space="0" w:color="000000"/>
            </w:tcBorders>
          </w:tcPr>
          <w:p>
            <w:pPr>
              <w:pStyle w:val="TableContents"/>
              <w:bidi w:val="0"/>
              <w:jc w:val="start"/>
              <w:rPr/>
            </w:pPr>
            <w:r>
              <w:rPr/>
              <w:t>3</w:t>
            </w:r>
          </w:p>
        </w:tc>
        <w:tc>
          <w:tcPr>
            <w:tcW w:w="2784" w:type="dxa"/>
            <w:tcBorders>
              <w:start w:val="single" w:sz="4" w:space="0" w:color="000000"/>
              <w:bottom w:val="single" w:sz="4" w:space="0" w:color="000000"/>
            </w:tcBorders>
          </w:tcPr>
          <w:p>
            <w:pPr>
              <w:pStyle w:val="Normal"/>
              <w:bidi w:val="0"/>
              <w:jc w:val="start"/>
              <w:rPr/>
            </w:pPr>
            <w:r>
              <w:rPr/>
              <w:t>Zetov Əliyev</w:t>
            </w:r>
          </w:p>
        </w:tc>
        <w:tc>
          <w:tcPr>
            <w:tcW w:w="2208" w:type="dxa"/>
            <w:tcBorders>
              <w:start w:val="single" w:sz="4" w:space="0" w:color="000000"/>
              <w:bottom w:val="single" w:sz="4" w:space="0" w:color="000000"/>
            </w:tcBorders>
          </w:tcPr>
          <w:p>
            <w:pPr>
              <w:pStyle w:val="Normal"/>
              <w:bidi w:val="0"/>
              <w:jc w:val="start"/>
              <w:rPr/>
            </w:pPr>
            <w:r>
              <w:rPr/>
              <w:t xml:space="preserve">saat: </w:t>
            </w:r>
            <w:r>
              <w:rPr/>
              <w:t>19:00</w:t>
            </w:r>
          </w:p>
        </w:tc>
        <w:tc>
          <w:tcPr>
            <w:tcW w:w="3289" w:type="dxa"/>
            <w:tcBorders>
              <w:start w:val="single" w:sz="4" w:space="0" w:color="000000"/>
              <w:bottom w:val="single" w:sz="4" w:space="0" w:color="000000"/>
              <w:end w:val="single" w:sz="4" w:space="0" w:color="000000"/>
            </w:tcBorders>
          </w:tcPr>
          <w:p>
            <w:pPr>
              <w:pStyle w:val="TableContents"/>
              <w:bidi w:val="0"/>
              <w:jc w:val="start"/>
              <w:rPr/>
            </w:pPr>
            <w:r>
              <w:rPr/>
              <w:t>Saat 19:12-də iftar üçün iclasdan çıxdı</w:t>
            </w:r>
          </w:p>
        </w:tc>
      </w:tr>
    </w:tbl>
    <w:tbl>
      <w:tblPr>
        <w:tblW w:w="5000" w:type="pct"/>
        <w:jc w:val="start"/>
        <w:tblInd w:w="-5" w:type="dxa"/>
        <w:tblLayout w:type="fixed"/>
        <w:tblCellMar>
          <w:top w:w="55" w:type="dxa"/>
          <w:start w:w="55" w:type="dxa"/>
          <w:bottom w:w="55" w:type="dxa"/>
          <w:end w:w="55" w:type="dxa"/>
        </w:tblCellMar>
      </w:tblPr>
      <w:tblGrid>
        <w:gridCol w:w="1357"/>
        <w:gridCol w:w="2784"/>
        <w:gridCol w:w="2208"/>
        <w:gridCol w:w="3289"/>
      </w:tblGrid>
      <w:tr>
        <w:trPr/>
        <w:tc>
          <w:tcPr>
            <w:tcW w:w="1357" w:type="dxa"/>
            <w:tcBorders>
              <w:top w:val="single" w:sz="4" w:space="0" w:color="000000"/>
              <w:start w:val="single" w:sz="4" w:space="0" w:color="000000"/>
              <w:bottom w:val="single" w:sz="4" w:space="0" w:color="000000"/>
            </w:tcBorders>
          </w:tcPr>
          <w:p>
            <w:pPr>
              <w:pStyle w:val="TableContents"/>
              <w:bidi w:val="0"/>
              <w:jc w:val="start"/>
              <w:rPr/>
            </w:pPr>
            <w:r>
              <w:rPr/>
              <w:t>4</w:t>
            </w:r>
          </w:p>
        </w:tc>
        <w:tc>
          <w:tcPr>
            <w:tcW w:w="2784" w:type="dxa"/>
            <w:tcBorders>
              <w:top w:val="single" w:sz="4" w:space="0" w:color="000000"/>
              <w:start w:val="single" w:sz="4" w:space="0" w:color="000000"/>
              <w:bottom w:val="single" w:sz="4" w:space="0" w:color="000000"/>
            </w:tcBorders>
          </w:tcPr>
          <w:p>
            <w:pPr>
              <w:pStyle w:val="Normal"/>
              <w:bidi w:val="0"/>
              <w:jc w:val="start"/>
              <w:rPr/>
            </w:pPr>
            <w:r>
              <w:rPr/>
              <w:t xml:space="preserve">Camal Bağırzadə </w:t>
            </w:r>
          </w:p>
        </w:tc>
        <w:tc>
          <w:tcPr>
            <w:tcW w:w="2208" w:type="dxa"/>
            <w:tcBorders>
              <w:top w:val="single" w:sz="4" w:space="0" w:color="000000"/>
              <w:start w:val="single" w:sz="4" w:space="0" w:color="000000"/>
              <w:bottom w:val="single" w:sz="4" w:space="0" w:color="000000"/>
            </w:tcBorders>
          </w:tcPr>
          <w:p>
            <w:pPr>
              <w:pStyle w:val="Normal"/>
              <w:bidi w:val="0"/>
              <w:jc w:val="start"/>
              <w:rPr/>
            </w:pPr>
            <w:r>
              <w:rPr/>
              <w:t xml:space="preserve">saat: </w:t>
            </w:r>
            <w:r>
              <w:rPr/>
              <w:t>19:05</w:t>
            </w:r>
          </w:p>
        </w:tc>
        <w:tc>
          <w:tcPr>
            <w:tcW w:w="3289" w:type="dxa"/>
            <w:tcBorders>
              <w:top w:val="single" w:sz="4" w:space="0" w:color="000000"/>
              <w:start w:val="single" w:sz="4" w:space="0" w:color="000000"/>
              <w:bottom w:val="single" w:sz="4" w:space="0" w:color="000000"/>
              <w:end w:val="single" w:sz="4" w:space="0" w:color="000000"/>
            </w:tcBorders>
          </w:tcPr>
          <w:p>
            <w:pPr>
              <w:pStyle w:val="TableContents"/>
              <w:bidi w:val="0"/>
              <w:jc w:val="start"/>
              <w:rPr/>
            </w:pPr>
            <w:r>
              <w:rPr/>
            </w:r>
          </w:p>
        </w:tc>
      </w:tr>
    </w:tbl>
    <w:p>
      <w:pPr>
        <w:pStyle w:val="Normal"/>
        <w:numPr>
          <w:ilvl w:val="0"/>
          <w:numId w:val="0"/>
        </w:numPr>
        <w:bidi w:val="0"/>
        <w:ind w:hanging="0" w:start="780"/>
        <w:jc w:val="start"/>
        <w:rPr/>
      </w:pPr>
      <w:r>
        <w:rPr/>
      </w:r>
    </w:p>
    <w:p>
      <w:pPr>
        <w:pStyle w:val="Normal"/>
        <w:numPr>
          <w:ilvl w:val="0"/>
          <w:numId w:val="0"/>
        </w:numPr>
        <w:bidi w:val="0"/>
        <w:ind w:hanging="0" w:start="780"/>
        <w:jc w:val="start"/>
        <w:rPr/>
      </w:pPr>
      <w:r>
        <w:rPr/>
      </w:r>
    </w:p>
    <w:p>
      <w:pPr>
        <w:pStyle w:val="Normal"/>
        <w:bidi w:val="0"/>
        <w:jc w:val="start"/>
        <w:rPr>
          <w:b w:val="false"/>
          <w:bCs w:val="false"/>
        </w:rPr>
      </w:pPr>
      <w:r>
        <w:rPr>
          <w:b w:val="false"/>
          <w:bCs w:val="false"/>
        </w:rPr>
        <w:t xml:space="preserve">Komitənin sədri </w:t>
      </w:r>
      <w:r>
        <w:rPr>
          <w:b/>
          <w:bCs/>
        </w:rPr>
        <w:t>Q.Məmmədov</w:t>
      </w:r>
      <w:r>
        <w:rPr>
          <w:b w:val="false"/>
          <w:bCs w:val="false"/>
        </w:rPr>
        <w:t xml:space="preserve"> </w:t>
      </w:r>
      <w:r>
        <w:rPr>
          <w:b w:val="false"/>
          <w:bCs w:val="false"/>
        </w:rPr>
        <w:t>iclası açaraq</w:t>
      </w:r>
      <w:r>
        <w:rPr>
          <w:b w:val="false"/>
          <w:bCs w:val="false"/>
        </w:rPr>
        <w:t xml:space="preserve"> bildirdi:</w:t>
      </w:r>
    </w:p>
    <w:p>
      <w:pPr>
        <w:pStyle w:val="Normal"/>
        <w:bidi w:val="0"/>
        <w:jc w:val="start"/>
        <w:rPr>
          <w:b/>
          <w:bCs/>
        </w:rPr>
      </w:pPr>
      <w:r>
        <w:rPr>
          <w:b/>
          <w:bCs/>
        </w:rPr>
      </w:r>
    </w:p>
    <w:p>
      <w:pPr>
        <w:pStyle w:val="Normal"/>
        <w:bidi w:val="0"/>
        <w:jc w:val="start"/>
        <w:rPr>
          <w:b w:val="false"/>
          <w:bCs w:val="false"/>
        </w:rPr>
      </w:pPr>
      <w:r>
        <w:rPr>
          <w:b w:val="false"/>
          <w:bCs w:val="false"/>
        </w:rPr>
        <w:t>"</w:t>
      </w:r>
      <w:r>
        <w:rPr>
          <w:b w:val="false"/>
          <w:bCs w:val="false"/>
        </w:rPr>
        <w:t>Hörmətli Komitə üzvləri, i</w:t>
      </w:r>
      <w:r>
        <w:rPr>
          <w:b w:val="false"/>
          <w:bCs w:val="false"/>
        </w:rPr>
        <w:t xml:space="preserve">clasda  </w:t>
      </w:r>
      <w:r>
        <w:rPr>
          <w:b w:val="false"/>
          <w:bCs w:val="false"/>
        </w:rPr>
        <w:t>4</w:t>
      </w:r>
      <w:r>
        <w:rPr>
          <w:b w:val="false"/>
          <w:bCs w:val="false"/>
        </w:rPr>
        <w:t xml:space="preserve"> nəfər iştirak edir. Qalan üzvlər</w:t>
      </w:r>
      <w:r>
        <w:rPr>
          <w:b w:val="false"/>
          <w:bCs w:val="false"/>
        </w:rPr>
        <w:t xml:space="preserve">in iştirak etməmələrinin səbəbi barədə </w:t>
      </w:r>
      <w:r>
        <w:rPr>
          <w:b w:val="false"/>
          <w:bCs w:val="false"/>
        </w:rPr>
        <w:t xml:space="preserve">məlumat yoxdur. </w:t>
      </w:r>
      <w:r>
        <w:rPr>
          <w:b w:val="false"/>
          <w:bCs w:val="false"/>
        </w:rPr>
        <w:t>Təəssüf ki, Parlament tam formalaşmayıb deyə, kadr qıtlığı yaşayırıq. Son 3 aydır müxtəlif səbəblərdən toplana bilmirik.  Düzünü deyim ki, mən formallıq naminə toplanıb, sadəcə</w:t>
      </w:r>
      <w:r>
        <w:rPr>
          <w:b w:val="false"/>
          <w:bCs w:val="false"/>
        </w:rPr>
        <w:t>,</w:t>
      </w:r>
      <w:r>
        <w:rPr>
          <w:b w:val="false"/>
          <w:bCs w:val="false"/>
        </w:rPr>
        <w:t xml:space="preserve"> söhbət etmənin tərəfdarı deyiləm. Komitə özü də tam formalaşmayıb deyə, iş yükünü düzgün bölmək  mümkün deyil. İN ŞA ALLAH, tezliklə seçkilər keçirilər, yeni millət vəkillərinin hesabına bu problem də həllini tapar. Ancaq biz, heş olmasa, indiki tərkiblə toplaşıb iş palanımızı müəyyən etməliyik, sonra mümkün  olan qaydada, iş bölgüsü aparmalıyıq ki, asta-asta da olsa işlərimizi görək. </w:t>
      </w:r>
    </w:p>
    <w:p>
      <w:pPr>
        <w:pStyle w:val="Normal"/>
        <w:bidi w:val="0"/>
        <w:jc w:val="start"/>
        <w:rPr>
          <w:b w:val="false"/>
          <w:bCs w:val="false"/>
        </w:rPr>
      </w:pPr>
      <w:r>
        <w:rPr>
          <w:b w:val="false"/>
          <w:bCs w:val="false"/>
        </w:rPr>
        <w:t xml:space="preserve">Hörmətli millət vəkilləri, bəlkə həftənin hansısa bir gününü iclas günü kimi qəbul edək ki, hamı bilsin, həmin gün iclasdır.  Bu barədə, xahiş edirəm, hər kəs mövqeyini bildirsin. </w:t>
      </w:r>
      <w:r>
        <w:rPr>
          <w:b w:val="false"/>
          <w:bCs w:val="false"/>
        </w:rPr>
        <w:t>Kimin nə təklifi var?</w:t>
      </w:r>
      <w:r>
        <w:rPr>
          <w:b w:val="false"/>
          <w:bCs w:val="false"/>
          <w:lang w:val="az-Latn-AZ"/>
        </w:rPr>
        <w:t>"</w:t>
      </w:r>
    </w:p>
    <w:p>
      <w:pPr>
        <w:pStyle w:val="Normal"/>
        <w:bidi w:val="0"/>
        <w:jc w:val="start"/>
        <w:rPr>
          <w:b w:val="false"/>
          <w:bCs w:val="false"/>
          <w:lang w:val="az-Latn-AZ"/>
        </w:rPr>
      </w:pPr>
      <w:r>
        <w:rPr>
          <w:b w:val="false"/>
          <w:bCs w:val="false"/>
          <w:lang w:val="az-Latn-AZ"/>
        </w:rPr>
      </w:r>
    </w:p>
    <w:p>
      <w:pPr>
        <w:pStyle w:val="Normal"/>
        <w:bidi w:val="0"/>
        <w:jc w:val="start"/>
        <w:rPr>
          <w:b/>
          <w:bCs/>
        </w:rPr>
      </w:pPr>
      <w:r>
        <w:rPr>
          <w:b/>
          <w:bCs/>
        </w:rPr>
        <w:t>Mirqafir Seyidi</w:t>
      </w:r>
      <w:r>
        <w:rPr>
          <w:b/>
          <w:bCs/>
        </w:rPr>
        <w:t xml:space="preserve">: </w:t>
      </w:r>
    </w:p>
    <w:p>
      <w:pPr>
        <w:pStyle w:val="Normal"/>
        <w:bidi w:val="0"/>
        <w:jc w:val="start"/>
        <w:rPr>
          <w:b/>
          <w:bCs/>
        </w:rPr>
      </w:pPr>
      <w:r>
        <w:rPr>
          <w:b/>
          <w:bCs/>
        </w:rPr>
      </w:r>
    </w:p>
    <w:p>
      <w:pPr>
        <w:pStyle w:val="Normal"/>
        <w:bidi w:val="0"/>
        <w:jc w:val="start"/>
        <w:rPr/>
      </w:pPr>
      <w:r>
        <w:rPr/>
        <w:t>"Təklif edirəm ki, iclasları həftənin cümə gününə (5-ci günə) salaq. Həmin gün "Parlament saatı" da var. Biz də ondan əvvəl toplanaq, həm də Parlament saatı ilə bağlı təkliflərimizi verərik. Komitə sədrindən xahiş edirəm mənim bu təklifimi müzakirəyə çıxartsın."</w:t>
      </w:r>
    </w:p>
    <w:p>
      <w:pPr>
        <w:pStyle w:val="Normal"/>
        <w:bidi w:val="0"/>
        <w:jc w:val="start"/>
        <w:rPr/>
      </w:pPr>
      <w:r>
        <w:rPr/>
      </w:r>
    </w:p>
    <w:p>
      <w:pPr>
        <w:pStyle w:val="Normal"/>
        <w:bidi w:val="0"/>
        <w:jc w:val="start"/>
        <w:rPr/>
      </w:pPr>
      <w:r>
        <w:rPr/>
        <w:t>Q</w:t>
      </w:r>
      <w:r>
        <w:rPr/>
        <w:t xml:space="preserve">urban </w:t>
      </w:r>
      <w:r>
        <w:rPr/>
        <w:t>M</w:t>
      </w:r>
      <w:r>
        <w:rPr/>
        <w:t>əmmədov</w:t>
      </w:r>
      <w:r>
        <w:rPr/>
        <w:t>: "Xahiş edirəm,iştirakçılar bu barədə öz fikirlərini bildirsinlə</w:t>
      </w:r>
      <w:r>
        <w:rPr/>
        <w:t>r.</w:t>
      </w:r>
      <w:r>
        <w:rPr/>
        <w:t>"</w:t>
      </w:r>
    </w:p>
    <w:p>
      <w:pPr>
        <w:pStyle w:val="Normal"/>
        <w:bidi w:val="0"/>
        <w:jc w:val="start"/>
        <w:rPr/>
      </w:pPr>
      <w:r>
        <w:rPr/>
      </w:r>
    </w:p>
    <w:p>
      <w:pPr>
        <w:pStyle w:val="Normal"/>
        <w:bidi w:val="0"/>
        <w:jc w:val="start"/>
        <w:rPr/>
      </w:pPr>
      <w:r>
        <w:rPr/>
        <w:t>Zetov Əliyev</w:t>
      </w:r>
      <w:r>
        <w:rPr/>
        <w:t>: "Etiraz etmirəm, mən razıyam. Üzr istəyirəm. əzan verildi, orucumu açım gəlirəm."</w:t>
      </w:r>
    </w:p>
    <w:p>
      <w:pPr>
        <w:pStyle w:val="Normal"/>
        <w:bidi w:val="0"/>
        <w:jc w:val="start"/>
        <w:rPr/>
      </w:pPr>
      <w:r>
        <w:rPr/>
      </w:r>
    </w:p>
    <w:p>
      <w:pPr>
        <w:pStyle w:val="Normal"/>
        <w:bidi w:val="0"/>
        <w:jc w:val="start"/>
        <w:rPr/>
      </w:pPr>
      <w:r>
        <w:rPr>
          <w:lang w:val="az-Latn-AZ"/>
        </w:rPr>
        <w:t>Camal Bağırzadə</w:t>
      </w:r>
      <w:r>
        <w:rPr>
          <w:lang w:val="az-Latn-AZ"/>
        </w:rPr>
        <w:t>: "Mən də razıyam. Həftənin cümə günü olsun, etirazım yoxdur.</w:t>
      </w:r>
      <w:r>
        <w:rPr>
          <w:lang w:val="az-Latn-AZ"/>
        </w:rPr>
        <w:t xml:space="preserve"> </w:t>
      </w:r>
      <w:r>
        <w:rPr>
          <w:lang w:val="az-Latn-AZ"/>
        </w:rPr>
        <w:t>"</w:t>
      </w:r>
    </w:p>
    <w:p>
      <w:pPr>
        <w:pStyle w:val="Normal"/>
        <w:bidi w:val="0"/>
        <w:jc w:val="start"/>
        <w:rPr>
          <w:b w:val="false"/>
          <w:bCs w:val="false"/>
        </w:rPr>
      </w:pPr>
      <w:r>
        <w:rPr>
          <w:b w:val="false"/>
          <w:bCs w:val="false"/>
        </w:rPr>
      </w:r>
    </w:p>
    <w:p>
      <w:pPr>
        <w:pStyle w:val="Normal"/>
        <w:bidi w:val="0"/>
        <w:jc w:val="start"/>
        <w:rPr>
          <w:b w:val="false"/>
          <w:bCs w:val="false"/>
          <w:lang w:val="az-Latn-AZ"/>
        </w:rPr>
      </w:pPr>
      <w:r>
        <w:rPr>
          <w:b w:val="false"/>
          <w:bCs w:val="false"/>
          <w:lang w:val="az-Latn-AZ"/>
        </w:rPr>
        <w:t>Təklif səsə qoyuldu. Q</w:t>
      </w:r>
      <w:r>
        <w:rPr>
          <w:b w:val="false"/>
          <w:bCs w:val="false"/>
          <w:lang w:val="az-Latn-AZ"/>
        </w:rPr>
        <w:t>ərara alındı</w:t>
      </w:r>
      <w:r>
        <w:rPr>
          <w:b w:val="false"/>
          <w:bCs w:val="false"/>
          <w:lang w:val="az-Latn-AZ"/>
        </w:rPr>
        <w:t>:</w:t>
      </w:r>
    </w:p>
    <w:p>
      <w:pPr>
        <w:pStyle w:val="Normal"/>
        <w:numPr>
          <w:ilvl w:val="0"/>
          <w:numId w:val="2"/>
        </w:numPr>
        <w:bidi w:val="0"/>
        <w:jc w:val="start"/>
        <w:rPr/>
      </w:pPr>
      <w:r>
        <w:rPr>
          <w:b w:val="false"/>
          <w:bCs w:val="false"/>
          <w:lang w:val="az-Latn-AZ"/>
        </w:rPr>
        <w:t>N</w:t>
      </w:r>
      <w:r>
        <w:rPr>
          <w:b w:val="false"/>
          <w:bCs w:val="false"/>
          <w:lang w:val="az-Latn-AZ"/>
        </w:rPr>
        <w:t>övbəti iclas 1</w:t>
      </w:r>
      <w:r>
        <w:rPr>
          <w:b w:val="false"/>
          <w:bCs w:val="false"/>
          <w:lang w:val="az-Latn-AZ"/>
        </w:rPr>
        <w:t>3</w:t>
      </w:r>
      <w:r>
        <w:rPr>
          <w:b w:val="false"/>
          <w:bCs w:val="false"/>
          <w:lang w:val="az-Latn-AZ"/>
        </w:rPr>
        <w:t xml:space="preserve"> mart 2026-cı ilə, </w:t>
      </w:r>
      <w:r>
        <w:rPr>
          <w:b w:val="false"/>
          <w:bCs w:val="false"/>
          <w:lang w:val="az-Latn-AZ"/>
        </w:rPr>
        <w:t xml:space="preserve">cümə gününə, </w:t>
      </w:r>
      <w:r>
        <w:rPr>
          <w:b w:val="false"/>
          <w:bCs w:val="false"/>
          <w:lang w:val="az-Latn-AZ"/>
        </w:rPr>
        <w:t>Bakı vaxtı ilə saat 19:00-a təyin edilsin və bu barədə Komitə üzvlərinə ən azı 48 saat qabaqdan məlumat verilsin</w:t>
      </w:r>
      <w:r>
        <w:rPr>
          <w:b w:val="false"/>
          <w:bCs w:val="false"/>
          <w:lang w:val="az-Latn-AZ"/>
        </w:rPr>
        <w:t>.</w:t>
      </w:r>
    </w:p>
    <w:p>
      <w:pPr>
        <w:pStyle w:val="Normal"/>
        <w:numPr>
          <w:ilvl w:val="0"/>
          <w:numId w:val="0"/>
        </w:numPr>
        <w:bidi w:val="0"/>
        <w:ind w:hanging="0" w:start="780"/>
        <w:jc w:val="start"/>
        <w:rPr>
          <w:b w:val="false"/>
          <w:bCs w:val="false"/>
          <w:lang w:val="az-Latn-AZ"/>
        </w:rPr>
      </w:pPr>
      <w:r>
        <w:rPr>
          <w:b w:val="false"/>
          <w:bCs w:val="false"/>
          <w:lang w:val="az-Latn-AZ"/>
        </w:rPr>
      </w:r>
    </w:p>
    <w:p>
      <w:pPr>
        <w:pStyle w:val="Normal"/>
        <w:numPr>
          <w:ilvl w:val="0"/>
          <w:numId w:val="2"/>
        </w:numPr>
        <w:bidi w:val="0"/>
        <w:jc w:val="start"/>
        <w:rPr>
          <w:b w:val="false"/>
          <w:bCs w:val="false"/>
          <w:lang w:val="az-Latn-AZ"/>
        </w:rPr>
      </w:pPr>
      <w:r>
        <w:rPr>
          <w:b w:val="false"/>
          <w:bCs w:val="false"/>
          <w:lang w:val="az-Latn-AZ"/>
        </w:rPr>
        <w:t>İ</w:t>
      </w:r>
      <w:r>
        <w:rPr>
          <w:b w:val="false"/>
          <w:bCs w:val="false"/>
          <w:lang w:val="az-Latn-AZ"/>
        </w:rPr>
        <w:t>clas protokolu "AzXP-nin elanları" qrupunda paylaşılması üçün Parlament sədrinə təqdim edilsin.</w:t>
      </w:r>
      <w:r>
        <w:rPr>
          <w:b w:val="false"/>
          <w:bCs w:val="false"/>
          <w:lang w:val="az-Latn-AZ"/>
        </w:rPr>
        <w:t xml:space="preserve"> </w:t>
      </w:r>
    </w:p>
    <w:p>
      <w:pPr>
        <w:pStyle w:val="Normal"/>
        <w:numPr>
          <w:ilvl w:val="0"/>
          <w:numId w:val="2"/>
        </w:numPr>
        <w:bidi w:val="0"/>
        <w:jc w:val="start"/>
        <w:rPr>
          <w:b w:val="false"/>
          <w:bCs w:val="false"/>
          <w:lang w:val="az-Latn-AZ"/>
        </w:rPr>
      </w:pPr>
      <w:r>
        <w:rPr>
          <w:b w:val="false"/>
          <w:bCs w:val="false"/>
          <w:lang w:val="az-Latn-AZ"/>
        </w:rPr>
        <w:t>Qərarın icrasını təmin etmək vəzifəsi Komitə sədrinə həvalə edilsin.</w:t>
      </w:r>
    </w:p>
    <w:p>
      <w:pPr>
        <w:pStyle w:val="Normal"/>
        <w:bidi w:val="0"/>
        <w:jc w:val="start"/>
        <w:rPr>
          <w:b w:val="false"/>
          <w:bCs w:val="false"/>
          <w:lang w:val="az-Latn-AZ"/>
        </w:rPr>
      </w:pPr>
      <w:r>
        <w:rPr>
          <w:b w:val="false"/>
          <w:bCs w:val="false"/>
          <w:lang w:val="az-Latn-AZ"/>
        </w:rPr>
      </w:r>
    </w:p>
    <w:p>
      <w:pPr>
        <w:pStyle w:val="Normal"/>
        <w:bidi w:val="0"/>
        <w:jc w:val="start"/>
        <w:rPr>
          <w:b w:val="false"/>
          <w:bCs w:val="false"/>
        </w:rPr>
      </w:pPr>
      <w:r>
        <w:rPr>
          <w:b w:val="false"/>
          <w:bCs w:val="false"/>
          <w:lang w:val="az-Latn-AZ"/>
        </w:rPr>
        <w:t>İ</w:t>
      </w:r>
      <w:r>
        <w:rPr>
          <w:b w:val="false"/>
          <w:bCs w:val="false"/>
        </w:rPr>
        <w:t>clas</w:t>
      </w:r>
      <w:r>
        <w:rPr>
          <w:b w:val="false"/>
          <w:bCs w:val="false"/>
          <w:lang w:val="az-Latn-AZ"/>
        </w:rPr>
        <w:t xml:space="preserve"> Bakı vaxtı ilə </w:t>
      </w:r>
      <w:r>
        <w:rPr>
          <w:b w:val="false"/>
          <w:bCs w:val="false"/>
        </w:rPr>
        <w:t xml:space="preserve"> </w:t>
      </w:r>
      <w:r>
        <w:rPr>
          <w:b w:val="false"/>
          <w:bCs w:val="false"/>
          <w:lang w:val="az-Latn-AZ"/>
        </w:rPr>
        <w:t>saat 19:</w:t>
      </w:r>
      <w:r>
        <w:rPr>
          <w:b w:val="false"/>
          <w:bCs w:val="false"/>
          <w:lang w:val="az-Latn-AZ"/>
        </w:rPr>
        <w:t>10</w:t>
      </w:r>
      <w:r>
        <w:rPr>
          <w:b w:val="false"/>
          <w:bCs w:val="false"/>
          <w:lang w:val="az-Latn-AZ"/>
        </w:rPr>
        <w:t>-d</w:t>
      </w:r>
      <w:r>
        <w:rPr>
          <w:b w:val="false"/>
          <w:bCs w:val="false"/>
          <w:lang w:val="az-Latn-AZ"/>
        </w:rPr>
        <w:t>a</w:t>
      </w:r>
      <w:r>
        <w:rPr>
          <w:b w:val="false"/>
          <w:bCs w:val="false"/>
          <w:lang w:val="az-Latn-AZ"/>
        </w:rPr>
        <w:t xml:space="preserve"> </w:t>
      </w:r>
      <w:r>
        <w:rPr>
          <w:b w:val="false"/>
          <w:bCs w:val="false"/>
        </w:rPr>
        <w:t>bağlı elan edildi.</w:t>
      </w:r>
    </w:p>
    <w:p>
      <w:pPr>
        <w:pStyle w:val="Normal"/>
        <w:bidi w:val="0"/>
        <w:jc w:val="start"/>
        <w:rPr>
          <w:b w:val="false"/>
          <w:bCs w:val="false"/>
        </w:rPr>
      </w:pPr>
      <w:r>
        <w:rPr>
          <w:b w:val="false"/>
          <w:bCs w:val="false"/>
        </w:rPr>
      </w:r>
    </w:p>
    <w:p>
      <w:pPr>
        <w:pStyle w:val="Normal"/>
        <w:bidi w:val="0"/>
        <w:jc w:val="start"/>
        <w:rPr>
          <w:b w:val="false"/>
          <w:bCs w:val="false"/>
        </w:rPr>
      </w:pPr>
      <w:r>
        <w:rPr>
          <w:b w:val="false"/>
          <w:bCs w:val="false"/>
        </w:rPr>
        <w:t>İclas OBS Studio proqramı vasitəsi ilə video-qeydə alındı və arxivləşdirildi.</w:t>
      </w:r>
    </w:p>
    <w:p>
      <w:pPr>
        <w:pStyle w:val="Normal"/>
        <w:bidi w:val="0"/>
        <w:jc w:val="start"/>
        <w:rPr>
          <w:b w:val="false"/>
          <w:bCs w:val="false"/>
        </w:rPr>
      </w:pPr>
      <w:r>
        <w:rPr>
          <w:b w:val="false"/>
          <w:bCs w:val="false"/>
        </w:rPr>
      </w:r>
    </w:p>
    <w:p>
      <w:pPr>
        <w:pStyle w:val="Normal"/>
        <w:bidi w:val="0"/>
        <w:jc w:val="start"/>
        <w:rPr>
          <w:b w:val="false"/>
          <w:bCs w:val="false"/>
        </w:rPr>
      </w:pPr>
      <w:r>
        <w:rPr>
          <w:b w:val="false"/>
          <w:bCs w:val="false"/>
        </w:rPr>
      </w:r>
    </w:p>
    <w:p>
      <w:pPr>
        <w:pStyle w:val="Normal"/>
        <w:bidi w:val="0"/>
        <w:jc w:val="start"/>
        <w:rPr>
          <w:b w:val="false"/>
          <w:bCs w:val="false"/>
          <w:lang w:val="az-Latn-AZ"/>
        </w:rPr>
      </w:pPr>
      <w:r>
        <w:rPr>
          <w:b w:val="false"/>
          <w:bCs w:val="false"/>
          <w:lang w:val="az-Latn-AZ"/>
        </w:rPr>
        <w:t xml:space="preserve">                             </w:t>
      </w:r>
      <w:r>
        <w:rPr>
          <w:b w:val="false"/>
          <w:bCs w:val="false"/>
          <w:lang w:val="az-Latn-AZ"/>
        </w:rPr>
        <w:t xml:space="preserve">İclasa sədrlik edən:     </w:t>
      </w:r>
      <w:r>
        <w:rPr>
          <w:b w:val="false"/>
          <w:bCs w:val="false"/>
          <w:lang w:val="az-Latn-AZ"/>
        </w:rPr>
        <w:drawing>
          <wp:inline distT="0" distB="0" distL="0" distR="0">
            <wp:extent cx="556260" cy="45974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2"/>
                    <a:stretch>
                      <a:fillRect/>
                    </a:stretch>
                  </pic:blipFill>
                  <pic:spPr bwMode="auto">
                    <a:xfrm>
                      <a:off x="0" y="0"/>
                      <a:ext cx="556260" cy="459740"/>
                    </a:xfrm>
                    <a:prstGeom prst="rect">
                      <a:avLst/>
                    </a:prstGeom>
                    <a:noFill/>
                  </pic:spPr>
                </pic:pic>
              </a:graphicData>
            </a:graphic>
          </wp:inline>
        </w:drawing>
      </w:r>
      <w:r>
        <w:rPr>
          <w:b w:val="false"/>
          <w:bCs w:val="false"/>
          <w:lang w:val="az-Latn-AZ"/>
        </w:rPr>
        <w:t xml:space="preserve">    /Komitə sədri Q.C.Məmmədov/</w:t>
      </w:r>
    </w:p>
    <w:p>
      <w:pPr>
        <w:pStyle w:val="Normal"/>
        <w:bidi w:val="0"/>
        <w:jc w:val="start"/>
        <w:rPr>
          <w:b w:val="false"/>
          <w:bCs w:val="false"/>
        </w:rPr>
      </w:pPr>
      <w:r>
        <w:rPr>
          <w:b w:val="false"/>
          <w:bCs w:val="false"/>
        </w:rPr>
      </w:r>
    </w:p>
    <w:p>
      <w:pPr>
        <w:pStyle w:val="Normal"/>
        <w:bidi w:val="0"/>
        <w:jc w:val="start"/>
        <w:rPr>
          <w:b w:val="false"/>
          <w:bCs w:val="false"/>
        </w:rPr>
      </w:pPr>
      <w:r>
        <w:rPr>
          <w:b w:val="false"/>
          <w:bCs w:val="false"/>
        </w:rPr>
      </w:r>
    </w:p>
    <w:p>
      <w:pPr>
        <w:pStyle w:val="Normal"/>
        <w:bidi w:val="0"/>
        <w:jc w:val="start"/>
        <w:rPr/>
      </w:pPr>
      <w:r>
        <w:rPr/>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80"/>
        </w:tabs>
        <w:ind w:start="780" w:hanging="360"/>
      </w:pPr>
      <w:rPr/>
    </w:lvl>
    <w:lvl w:ilvl="1">
      <w:start w:val="1"/>
      <w:numFmt w:val="decimal"/>
      <w:lvlText w:val="%2."/>
      <w:lvlJc w:val="start"/>
      <w:pPr>
        <w:tabs>
          <w:tab w:val="num" w:pos="1140"/>
        </w:tabs>
        <w:ind w:start="1140" w:hanging="360"/>
      </w:pPr>
      <w:rPr/>
    </w:lvl>
    <w:lvl w:ilvl="2">
      <w:start w:val="1"/>
      <w:numFmt w:val="decimal"/>
      <w:lvlText w:val="%3."/>
      <w:lvlJc w:val="start"/>
      <w:pPr>
        <w:tabs>
          <w:tab w:val="num" w:pos="1500"/>
        </w:tabs>
        <w:ind w:start="1500" w:hanging="360"/>
      </w:pPr>
      <w:rPr/>
    </w:lvl>
    <w:lvl w:ilvl="3">
      <w:start w:val="1"/>
      <w:numFmt w:val="decimal"/>
      <w:lvlText w:val="%4."/>
      <w:lvlJc w:val="start"/>
      <w:pPr>
        <w:tabs>
          <w:tab w:val="num" w:pos="1860"/>
        </w:tabs>
        <w:ind w:start="1860" w:hanging="360"/>
      </w:pPr>
      <w:rPr/>
    </w:lvl>
    <w:lvl w:ilvl="4">
      <w:start w:val="1"/>
      <w:numFmt w:val="decimal"/>
      <w:lvlText w:val="%5."/>
      <w:lvlJc w:val="start"/>
      <w:pPr>
        <w:tabs>
          <w:tab w:val="num" w:pos="2220"/>
        </w:tabs>
        <w:ind w:start="2220" w:hanging="360"/>
      </w:pPr>
      <w:rPr/>
    </w:lvl>
    <w:lvl w:ilvl="5">
      <w:start w:val="1"/>
      <w:numFmt w:val="decimal"/>
      <w:lvlText w:val="%6."/>
      <w:lvlJc w:val="start"/>
      <w:pPr>
        <w:tabs>
          <w:tab w:val="num" w:pos="2580"/>
        </w:tabs>
        <w:ind w:start="2580" w:hanging="360"/>
      </w:pPr>
      <w:rPr/>
    </w:lvl>
    <w:lvl w:ilvl="6">
      <w:start w:val="1"/>
      <w:numFmt w:val="decimal"/>
      <w:lvlText w:val="%7."/>
      <w:lvlJc w:val="start"/>
      <w:pPr>
        <w:tabs>
          <w:tab w:val="num" w:pos="2940"/>
        </w:tabs>
        <w:ind w:start="2940" w:hanging="360"/>
      </w:pPr>
      <w:rPr/>
    </w:lvl>
    <w:lvl w:ilvl="7">
      <w:start w:val="1"/>
      <w:numFmt w:val="decimal"/>
      <w:lvlText w:val="%8."/>
      <w:lvlJc w:val="start"/>
      <w:pPr>
        <w:tabs>
          <w:tab w:val="num" w:pos="3300"/>
        </w:tabs>
        <w:ind w:start="3300" w:hanging="360"/>
      </w:pPr>
      <w:rPr/>
    </w:lvl>
    <w:lvl w:ilvl="8">
      <w:start w:val="1"/>
      <w:numFmt w:val="decimal"/>
      <w:lvlText w:val="%9."/>
      <w:lvlJc w:val="start"/>
      <w:pPr>
        <w:tabs>
          <w:tab w:val="num" w:pos="3660"/>
        </w:tabs>
        <w:ind w:start="3660" w:hanging="360"/>
      </w:pPr>
      <w:rPr/>
    </w:lvl>
  </w:abstractNum>
  <w:abstractNum w:abstractNumId="2">
    <w:lvl w:ilvl="0">
      <w:start w:val="1"/>
      <w:numFmt w:val="decimal"/>
      <w:lvlText w:val="%1."/>
      <w:lvlJc w:val="start"/>
      <w:pPr>
        <w:tabs>
          <w:tab w:val="num" w:pos="780"/>
        </w:tabs>
        <w:ind w:start="780" w:hanging="360"/>
      </w:pPr>
      <w:rPr/>
    </w:lvl>
    <w:lvl w:ilvl="1">
      <w:start w:val="1"/>
      <w:numFmt w:val="decimal"/>
      <w:lvlText w:val="%2."/>
      <w:lvlJc w:val="start"/>
      <w:pPr>
        <w:tabs>
          <w:tab w:val="num" w:pos="1140"/>
        </w:tabs>
        <w:ind w:start="1140" w:hanging="360"/>
      </w:pPr>
      <w:rPr/>
    </w:lvl>
    <w:lvl w:ilvl="2">
      <w:start w:val="1"/>
      <w:numFmt w:val="decimal"/>
      <w:lvlText w:val="%3."/>
      <w:lvlJc w:val="start"/>
      <w:pPr>
        <w:tabs>
          <w:tab w:val="num" w:pos="1500"/>
        </w:tabs>
        <w:ind w:start="1500" w:hanging="360"/>
      </w:pPr>
      <w:rPr/>
    </w:lvl>
    <w:lvl w:ilvl="3">
      <w:start w:val="1"/>
      <w:numFmt w:val="decimal"/>
      <w:lvlText w:val="%4."/>
      <w:lvlJc w:val="start"/>
      <w:pPr>
        <w:tabs>
          <w:tab w:val="num" w:pos="1860"/>
        </w:tabs>
        <w:ind w:start="1860" w:hanging="360"/>
      </w:pPr>
      <w:rPr/>
    </w:lvl>
    <w:lvl w:ilvl="4">
      <w:start w:val="1"/>
      <w:numFmt w:val="decimal"/>
      <w:lvlText w:val="%5."/>
      <w:lvlJc w:val="start"/>
      <w:pPr>
        <w:tabs>
          <w:tab w:val="num" w:pos="2220"/>
        </w:tabs>
        <w:ind w:start="2220" w:hanging="360"/>
      </w:pPr>
      <w:rPr/>
    </w:lvl>
    <w:lvl w:ilvl="5">
      <w:start w:val="1"/>
      <w:numFmt w:val="decimal"/>
      <w:lvlText w:val="%6."/>
      <w:lvlJc w:val="start"/>
      <w:pPr>
        <w:tabs>
          <w:tab w:val="num" w:pos="2580"/>
        </w:tabs>
        <w:ind w:start="2580" w:hanging="360"/>
      </w:pPr>
      <w:rPr/>
    </w:lvl>
    <w:lvl w:ilvl="6">
      <w:start w:val="1"/>
      <w:numFmt w:val="decimal"/>
      <w:lvlText w:val="%7."/>
      <w:lvlJc w:val="start"/>
      <w:pPr>
        <w:tabs>
          <w:tab w:val="num" w:pos="2940"/>
        </w:tabs>
        <w:ind w:start="2940" w:hanging="360"/>
      </w:pPr>
      <w:rPr/>
    </w:lvl>
    <w:lvl w:ilvl="7">
      <w:start w:val="1"/>
      <w:numFmt w:val="decimal"/>
      <w:lvlText w:val="%8."/>
      <w:lvlJc w:val="start"/>
      <w:pPr>
        <w:tabs>
          <w:tab w:val="num" w:pos="3300"/>
        </w:tabs>
        <w:ind w:start="3300" w:hanging="360"/>
      </w:pPr>
      <w:rPr/>
    </w:lvl>
    <w:lvl w:ilvl="8">
      <w:start w:val="1"/>
      <w:numFmt w:val="decimal"/>
      <w:lvlText w:val="%9."/>
      <w:lvlJc w:val="start"/>
      <w:pPr>
        <w:tabs>
          <w:tab w:val="num" w:pos="3660"/>
        </w:tabs>
        <w:ind w:start="3660" w:hanging="360"/>
      </w:pPr>
      <w:rPr/>
    </w:lvl>
  </w:abstractNum>
  <w:abstractNum w:abstractNumId="3">
    <w:lvl w:ilvl="0">
      <w:start w:val="1"/>
      <w:numFmt w:val="none"/>
      <w:suff w:val="nothing"/>
      <w:lvlText w:val="%1"/>
      <w:lvlJc w:val="start"/>
      <w:pPr>
        <w:tabs>
          <w:tab w:val="num" w:pos="0"/>
        </w:tabs>
        <w:ind w:start="0" w:hanging="0"/>
      </w:pPr>
    </w:lvl>
    <w:lvl w:ilvl="1">
      <w:start w:val="1"/>
      <w:numFmt w:val="none"/>
      <w:suff w:val="nothing"/>
      <w:lvlText w:val="%2"/>
      <w:lvlJc w:val="start"/>
      <w:pPr>
        <w:tabs>
          <w:tab w:val="num" w:pos="0"/>
        </w:tabs>
        <w:ind w:start="0" w:hanging="0"/>
      </w:pPr>
    </w:lvl>
    <w:lvl w:ilvl="2">
      <w:start w:val="1"/>
      <w:numFmt w:val="none"/>
      <w:suff w:val="nothing"/>
      <w:lvlText w:val="%3"/>
      <w:lvlJc w:val="start"/>
      <w:pPr>
        <w:tabs>
          <w:tab w:val="num" w:pos="0"/>
        </w:tabs>
        <w:ind w:start="0" w:hanging="0"/>
      </w:pPr>
    </w:lvl>
    <w:lvl w:ilvl="3">
      <w:start w:val="1"/>
      <w:numFmt w:val="none"/>
      <w:suff w:val="nothing"/>
      <w:lvlText w:val="%4"/>
      <w:lvlJc w:val="start"/>
      <w:pPr>
        <w:tabs>
          <w:tab w:val="num" w:pos="0"/>
        </w:tabs>
        <w:ind w:start="0" w:hanging="0"/>
      </w:pPr>
    </w:lvl>
    <w:lvl w:ilvl="4">
      <w:start w:val="1"/>
      <w:numFmt w:val="none"/>
      <w:suff w:val="nothing"/>
      <w:lvlText w:val="%5"/>
      <w:lvlJc w:val="start"/>
      <w:pPr>
        <w:tabs>
          <w:tab w:val="num" w:pos="0"/>
        </w:tabs>
        <w:ind w:start="0" w:hanging="0"/>
      </w:pPr>
    </w:lvl>
    <w:lvl w:ilvl="5">
      <w:start w:val="1"/>
      <w:numFmt w:val="none"/>
      <w:suff w:val="nothing"/>
      <w:lvlText w:val="%6"/>
      <w:lvlJc w:val="start"/>
      <w:pPr>
        <w:tabs>
          <w:tab w:val="num" w:pos="0"/>
        </w:tabs>
        <w:ind w:start="0" w:hanging="0"/>
      </w:pPr>
    </w:lvl>
    <w:lvl w:ilvl="6">
      <w:start w:val="1"/>
      <w:numFmt w:val="none"/>
      <w:suff w:val="nothing"/>
      <w:lvlText w:val="%7"/>
      <w:lvlJc w:val="start"/>
      <w:pPr>
        <w:tabs>
          <w:tab w:val="num" w:pos="0"/>
        </w:tabs>
        <w:ind w:start="0" w:hanging="0"/>
      </w:pPr>
    </w:lvl>
    <w:lvl w:ilvl="7">
      <w:start w:val="1"/>
      <w:numFmt w:val="none"/>
      <w:suff w:val="nothing"/>
      <w:lvlText w:val="%8"/>
      <w:lvlJc w:val="start"/>
      <w:pPr>
        <w:tabs>
          <w:tab w:val="num" w:pos="0"/>
        </w:tabs>
        <w:ind w:start="0" w:hanging="0"/>
      </w:pPr>
    </w:lvl>
    <w:lvl w:ilvl="8">
      <w:start w:val="1"/>
      <w:numFmt w:val="none"/>
      <w:suff w:val="nothing"/>
      <w:lvlText w:val="%9"/>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8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SimSun" w:cs="Lucida Sans"/>
      <w:color w:val="auto"/>
      <w:kern w:val="2"/>
      <w:sz w:val="24"/>
      <w:szCs w:val="24"/>
      <w:lang w:val="en-GB" w:eastAsia="zh-CN" w:bidi="hi-IN"/>
    </w:rPr>
  </w:style>
  <w:style w:type="character" w:styleId="FollowedHyperlink">
    <w:name w:val="FollowedHyperlink"/>
    <w:rPr>
      <w:color w:val="800000"/>
      <w:u w:val="single"/>
    </w:rPr>
  </w:style>
  <w:style w:type="character" w:styleId="Hyperlink">
    <w:name w:val="Hyperlink"/>
    <w:rPr>
      <w:color w:val="000080"/>
      <w:u w:val="single"/>
    </w:rPr>
  </w:style>
  <w:style w:type="character" w:styleId="EndnoteCharacters">
    <w:name w:val="Endnote Characters"/>
    <w:qFormat/>
    <w:rPr/>
  </w:style>
  <w:style w:type="character" w:styleId="FootnoteCharacters">
    <w:name w:val="Footnote Characters"/>
    <w:qFormat/>
    <w:rPr/>
  </w:style>
  <w:style w:type="character" w:styleId="NumberingSymbols">
    <w:name w:val="Numbering Symbols"/>
    <w:qFormat/>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Contents">
    <w:name w:val="List Contents"/>
    <w:basedOn w:val="Normal"/>
    <w:qFormat/>
    <w:pPr>
      <w:ind w:start="567"/>
    </w:pPr>
    <w:rPr/>
  </w:style>
  <w:style w:type="paragraph" w:styleId="TableContents">
    <w:name w:val="Table Contents"/>
    <w:basedOn w:val="Normal"/>
    <w:qFormat/>
    <w:pPr>
      <w:widowControl w:val="false"/>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LibreOffice/25.8.5.2$Windows_X86_64 LibreOffice_project/9c8b85f387cc00a89945a79c9e6239f32e450ac2</Application>
  <AppVersion>15.0000</AppVersion>
  <Pages>2</Pages>
  <Words>364</Words>
  <Characters>2247</Characters>
  <CharactersWithSpaces>2622</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2026-03-11T14:59:06Z</dcterms:created>
  <dc:creator/>
  <dc:description/>
  <dc:language>en-GB</dc:language>
  <cp:lastModifiedBy/>
  <dcterms:modified xsi:type="dcterms:W3CDTF">2026-03-11T16:05:57Z</dcterms:modified>
  <cp:revision>2</cp:revision>
  <dc:subject/>
  <dc:title/>
</cp:coreProperties>
</file>